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pict>
          <v:shape id="_x0000_s1026" o:spid="_x0000_s1026" o:spt="75" type="#_x0000_t75" style="position:absolute;left:0pt;margin-left:666.2pt;margin-top:1.2pt;height:62.25pt;width:48.2pt;z-index:251662336;mso-width-relative:page;mso-height-relative:page;" o:ole="t" filled="f" o:preferrelative="t" stroked="f" coordsize="21600,21600">
            <v:path/>
            <v:fill on="f" focussize="0,0"/>
            <v:stroke on="f"/>
            <v:imagedata r:id="rId5" cropleft="7620f" cropright="5334f" o:title=""/>
            <o:lock v:ext="edit" aspectratio="f"/>
          </v:shape>
          <o:OLEObject Type="Embed" ProgID="Visio.Drawing.11" ShapeID="_x0000_s1026" DrawAspect="Content" ObjectID="_1468075725" r:id="rId4">
            <o:LockedField>false</o:LockedField>
          </o:OLEObject>
        </w:pic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1836420</wp:posOffset>
                </wp:positionV>
                <wp:extent cx="1638300" cy="409575"/>
                <wp:effectExtent l="9525" t="9525" r="695325" b="285750"/>
                <wp:wrapNone/>
                <wp:docPr id="4" name="线形标注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09575"/>
                        </a:xfrm>
                        <a:prstGeom prst="borderCallout1">
                          <a:avLst>
                            <a:gd name="adj1" fmla="val 98759"/>
                            <a:gd name="adj2" fmla="val 98565"/>
                            <a:gd name="adj3" fmla="val 164806"/>
                            <a:gd name="adj4" fmla="val 141589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lang w:eastAsia="zh-CN"/>
                              </w:rPr>
                              <w:t>津南奔驰加油站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177.9pt;margin-top:144.6pt;height:32.25pt;width:129pt;z-index:251658240;v-text-anchor:middle;mso-width-relative:page;mso-height-relative:page;" filled="f" stroked="t" coordsize="21600,21600" o:gfxdata="UEsDBAoAAAAAAIdO4kAAAAAAAAAAAAAAAAAEAAAAZHJzL1BLAwQUAAAACACHTuJAzk448tgAAAAL&#10;AQAADwAAAGRycy9kb3ducmV2LnhtbE2PzU7DMBCE70i8g7VI3Kjzo5YS4vQAAgnBpS1Sr9t4m0SN&#10;11HspuXt2Z7guDujmW/K1cX1aqIxdJ4NpLMEFHHtbceNge/t28MSVIjIFnvPZOCHAqyq25sSC+vP&#10;vKZpExslIRwKNNDGOBRah7olh2HmB2LRDn50GOUcG21HPEu463WWJAvtsGNpaHGgl5bq4+bkDND7&#10;9nPnX+svnILbxW76kKrBmPu7NHkGFekS/8xwxRd0qIRp709sg+oN5PO5oEcD2fIpAyWORZrLZ3+V&#10;8kfQVan/b6h+AVBLAwQUAAAACACHTuJA4LCD7KUCAAA1BQAADgAAAGRycy9lMm9Eb2MueG1srVTN&#10;bhMxEL4j8Q6W73R30900ibqpolRBSBWtVBBnx2tnjfyH7WRTXoDXQJy4c0NCPA3lNRh7t20KnBA5&#10;ODM745n5vpnx6dleSbRjzguja1wc5RgxTU0j9KbGr1+tnk0w8oHohkijWY1vmMdn86dPTjs7YyPT&#10;GtkwhyCI9rPO1rgNwc6yzNOWKeKPjGUajNw4RQKobpM1jnQQXclslOfjrDOusc5Q5j18Pe+NeJ7i&#10;c85ouOTcs4BkjaG2kE6XznU8s/kpmW0csa2gQxnkH6pQRGhIeh/qnASCtk78EUoJ6ow3PBxRozLD&#10;uaAsYQA0Rf4bmuuWWJawADne3tPk/19Y+nJ35ZBoalxipImCFv38+v3Ht0+3Hz/cfvmMClRGjjrr&#10;Z+B6ba/coHkQI+A9dyr+AxS0T7ze3PPK9gFR+FiMjyfHOdBPwVbm0+qkikGzh9vW+fCcGYWiUOM1&#10;NJW5JZHSbEORiCW7Cx8Sw81QJ2neFhhxJaFhOyLRdHJSTYeGHviMHvtU45QbOnXgc3zoU4zLST7+&#10;MxAQ9JCsKItqkrIBiqE2kO5wxEK1WQkp04BJjTqgYZpXkQQCc84lCSAqC8x7vcGIyA0sEA0uofVG&#10;iiZej4G826yX0iEAWePVKoffQN8jt5j7nPi290umHoQSAXZMClXjSbx8d1tq6EHsbN/LKIX9ej80&#10;eG2aGxgNZ/qd8ZauBGS4ID5cEQecAxRY/HAJB5cG8JlBwqg17v3fvkd/mF2wYtTB0gH2d1viGEby&#10;hYapnhZlGbc0KWV1MgLFHVrWhxa9VUsDlMAUQHVJjP5B3oncGfUGRmkRs4KJaAq5e5YHZRn6xwBe&#10;GMoWi+QGm2lJuNDXlsbgfS8X22C4CHFsI1E9O4MCu5mmeXhH4vIf6snr4bWb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OTjjy2AAAAAsBAAAPAAAAAAAAAAEAIAAAACIAAABkcnMvZG93bnJldi54&#10;bWxQSwECFAAUAAAACACHTuJA4LCD7KUCAAA1BQAADgAAAAAAAAABACAAAAAnAQAAZHJzL2Uyb0Rv&#10;Yy54bWxQSwUGAAAAAAYABgBZAQAAPgYAAAAA&#10;" adj="30583,35598,21290,21332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FF0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36"/>
                          <w:lang w:eastAsia="zh-CN"/>
                        </w:rPr>
                        <w:t>津南奔驰加油站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911590" cy="5489575"/>
            <wp:effectExtent l="0" t="0" r="381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548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Times New Roman" w:hAnsi="Times New Roman" w:eastAsia="仿宋"/>
          <w:b/>
          <w:bCs/>
          <w:sz w:val="28"/>
          <w:szCs w:val="24"/>
          <w:lang w:val="en-US" w:eastAsia="zh-CN"/>
        </w:rPr>
        <w:sectPr>
          <w:pgSz w:w="16838" w:h="11906" w:orient="landscape"/>
          <w:pgMar w:top="1587" w:right="1134" w:bottom="1134" w:left="1134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"/>
          <w:b/>
          <w:bCs/>
          <w:sz w:val="28"/>
          <w:szCs w:val="24"/>
          <w:lang w:eastAsia="zh-CN"/>
        </w:rPr>
        <w:t>附图</w:t>
      </w:r>
      <w:r>
        <w:rPr>
          <w:rFonts w:hint="eastAsia" w:ascii="Times New Roman" w:hAnsi="Times New Roman" w:eastAsia="仿宋"/>
          <w:b/>
          <w:bCs/>
          <w:sz w:val="28"/>
          <w:szCs w:val="24"/>
          <w:lang w:val="en-US" w:eastAsia="zh-CN"/>
        </w:rPr>
        <w:t>1  地理位置图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pict>
          <v:shape id="_x0000_s1027" o:spid="_x0000_s1027" o:spt="75" type="#_x0000_t75" style="position:absolute;left:0pt;margin-left:670.25pt;margin-top:4.45pt;height:62.25pt;width:48.2pt;z-index:251667456;mso-width-relative:page;mso-height-relative:page;" o:ole="t" filled="f" o:preferrelative="t" stroked="f" coordsize="21600,21600">
            <v:path/>
            <v:fill on="f" focussize="0,0"/>
            <v:stroke on="f"/>
            <v:imagedata r:id="rId5" cropleft="7620f" cropright="5334f" o:title=""/>
            <o:lock v:ext="edit" aspectratio="f"/>
          </v:shape>
          <o:OLEObject Type="Embed" ProgID="Visio.Drawing.11" ShapeID="_x0000_s1027" DrawAspect="Content" ObjectID="_1468075726" r:id="rId7">
            <o:LockedField>false</o:LockedField>
          </o:OLEObject>
        </w:pict>
      </w:r>
      <w:r>
        <w:drawing>
          <wp:inline distT="0" distB="0" distL="114300" distR="114300">
            <wp:extent cx="9006205" cy="54102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3774" b="6918"/>
                    <a:stretch>
                      <a:fillRect/>
                    </a:stretch>
                  </pic:blipFill>
                  <pic:spPr>
                    <a:xfrm>
                      <a:off x="0" y="0"/>
                      <a:ext cx="900620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  <w:t>附图2  加油站500m范围内风险受体情况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pict>
          <v:shape id="_x0000_s1028" o:spid="_x0000_s1028" o:spt="75" type="#_x0000_t75" style="position:absolute;left:0pt;margin-left:654.8pt;margin-top:1.9pt;height:62.25pt;width:48.2pt;z-index:251677696;mso-width-relative:page;mso-height-relative:page;" o:ole="t" filled="f" o:preferrelative="t" stroked="f" coordsize="21600,21600">
            <v:path/>
            <v:fill on="f" focussize="0,0"/>
            <v:stroke on="f"/>
            <v:imagedata r:id="rId5" cropleft="7620f" cropright="5334f" o:title=""/>
            <o:lock v:ext="edit" aspectratio="f"/>
          </v:shape>
          <o:OLEObject Type="Embed" ProgID="Visio.Drawing.11" ShapeID="_x0000_s1028" DrawAspect="Content" ObjectID="_1468075727" r:id="rId9">
            <o:LockedField>false</o:LockedField>
          </o:OLEObject>
        </w:pict>
      </w:r>
      <w:r>
        <w:drawing>
          <wp:inline distT="0" distB="0" distL="114300" distR="114300">
            <wp:extent cx="8629650" cy="547370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829" b="2652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  <w:t>附图3  加油站5000m范围内风险受体情况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87010" cy="7767320"/>
            <wp:effectExtent l="0" t="0" r="5080" b="8890"/>
            <wp:docPr id="7" name="图片 7" descr="津南奔驰 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津南奔驰 平面图"/>
                    <pic:cNvPicPr>
                      <a:picLocks noChangeAspect="1"/>
                    </pic:cNvPicPr>
                  </pic:nvPicPr>
                  <pic:blipFill>
                    <a:blip r:embed="rId11"/>
                    <a:srcRect l="7979" t="4223" r="8350" b="25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8701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  <w:t>附图4  加油站平面布置、危险源分布、应急救援设施分布图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23510" cy="8260080"/>
            <wp:effectExtent l="0" t="0" r="7620" b="15240"/>
            <wp:docPr id="5" name="图片 5" descr="逃生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逃生路线图"/>
                    <pic:cNvPicPr>
                      <a:picLocks noChangeAspect="1"/>
                    </pic:cNvPicPr>
                  </pic:nvPicPr>
                  <pic:blipFill>
                    <a:blip r:embed="rId12"/>
                    <a:srcRect l="9069" r="75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3510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  <w:t>附图5  应急疏散图</w:t>
      </w:r>
    </w:p>
    <w:tbl>
      <w:tblPr>
        <w:tblStyle w:val="3"/>
        <w:tblW w:w="147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8"/>
        <w:gridCol w:w="4928"/>
        <w:gridCol w:w="1"/>
        <w:gridCol w:w="4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2663825" cy="1476375"/>
                  <wp:effectExtent l="0" t="0" r="9525" b="3175"/>
                  <wp:docPr id="23" name="图片 23" descr="IMG_2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843"/>
                          <pic:cNvPicPr/>
                        </pic:nvPicPr>
                        <pic:blipFill>
                          <a:blip r:embed="rId13"/>
                          <a:srcRect l="9450" t="28349" r="14175" b="228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638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663825"/>
                  <wp:effectExtent l="0" t="0" r="1270" b="3175"/>
                  <wp:docPr id="20" name="图片 20" descr="微信图片_2019071209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1907120946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393" t="-538" r="403" b="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663825"/>
                  <wp:effectExtent l="0" t="0" r="5080" b="3175"/>
                  <wp:docPr id="8" name="图片 8" descr="微信图片_20190712094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1907120945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应急物资架、医药箱</w:t>
            </w:r>
          </w:p>
        </w:tc>
        <w:tc>
          <w:tcPr>
            <w:tcW w:w="492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消防沙</w:t>
            </w:r>
          </w:p>
        </w:tc>
        <w:tc>
          <w:tcPr>
            <w:tcW w:w="49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液位报警仪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3" w:hRule="atLeast"/>
        </w:trPr>
        <w:tc>
          <w:tcPr>
            <w:tcW w:w="49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663825"/>
                  <wp:effectExtent l="0" t="0" r="5080" b="3175"/>
                  <wp:docPr id="19" name="图片 19" descr="微信图片_20190712094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190712094711"/>
                          <pic:cNvPicPr/>
                        </pic:nvPicPr>
                        <pic:blipFill>
                          <a:blip r:embed="rId16"/>
                          <a:srcRect b="27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2663825"/>
                  <wp:effectExtent l="0" t="0" r="6985" b="3175"/>
                  <wp:docPr id="44" name="图片 44" descr="dac5265a3759d668d53a932acf49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dac5265a3759d668d53a932acf497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7207" b="12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34665" cy="2663825"/>
                  <wp:effectExtent l="0" t="0" r="13335" b="3175"/>
                  <wp:docPr id="6" name="图片 6" descr="微信图片_2019071209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190712094544"/>
                          <pic:cNvPicPr/>
                        </pic:nvPicPr>
                        <pic:blipFill>
                          <a:blip r:embed="rId18"/>
                          <a:srcRect b="36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仿宋"/>
                <w:color w:val="auto"/>
                <w:kern w:val="0"/>
                <w:sz w:val="24"/>
                <w:highlight w:val="none"/>
              </w:rPr>
              <w:t>警报按钮及控制器</w:t>
            </w:r>
          </w:p>
        </w:tc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防爆手电</w:t>
            </w:r>
          </w:p>
        </w:tc>
        <w:tc>
          <w:tcPr>
            <w:tcW w:w="493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双层罐测漏报警器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1783715</wp:posOffset>
                      </wp:positionH>
                      <wp:positionV relativeFrom="paragraph">
                        <wp:posOffset>546735</wp:posOffset>
                      </wp:positionV>
                      <wp:extent cx="642620" cy="285750"/>
                      <wp:effectExtent l="6350" t="6350" r="17780" b="12700"/>
                      <wp:wrapNone/>
                      <wp:docPr id="18" name="椭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2620" cy="28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40.45pt;margin-top:43.05pt;height:22.5pt;width:50.6pt;z-index:251679744;v-text-anchor:middle;mso-width-relative:page;mso-height-relative:page;" filled="f" stroked="t" coordsize="21600,21600" o:gfxdata="UEsDBAoAAAAAAIdO4kAAAAAAAAAAAAAAAAAEAAAAZHJzL1BLAwQUAAAACACHTuJAQ0c7T9UAAAAK&#10;AQAADwAAAGRycy9kb3ducmV2LnhtbE2Py2rDMBBF94X+g5hCN6WR5IBQHMuhFLLoMmkhW8VSbRNp&#10;ZCzl9fedrtrdDHO4c26zucXALn7OY0IDciGAeeySG7E38PW5fdXAcrHobEjoDdx9hk37+NDY2qUr&#10;7vxlX3pGIZhra2AoZao5z93go82LNHmk23eaoy20zj13s71SeAy8EkLxaEekD4Od/Pvgu9P+HA28&#10;3XkJu7zavjiFSpVD/rBBG/P8JMUaWPG38gfDrz6pQ0tOx3RGl1kwUGmxItSAVhIYAUtd0XAkcikl&#10;8Lbh/yu0P1BLAwQUAAAACACHTuJA+hEmFFICAACBBAAADgAAAGRycy9lMm9Eb2MueG1srVTNbhox&#10;EL5X6jtYvpcFREiKskSIiKpS1ERKq56N12Yt+a+2YUkfoE/RY699rPQ5+tkLIf05VeVgxp7xjL9v&#10;vtnLq73RZCdCVM7WdDQYUiIsd42ym5p+eL96dUFJTMw2TDsravogIr2av3xx2fmZGLvW6UYEgiQ2&#10;zjpf0zYlP6uqyFthWBw4Lyyc0gXDErZhUzWBdchudDUeDqdV50Ljg+MiRpxe9046L/mlFDzdShlF&#10;IrqmeFsqayjrOq/V/JLNNoH5VvHDM9g/vMIwZVH0KdU1S4xsg/ojlVE8uOhkGnBnKiel4qJgAJrR&#10;8Dc09y3zomABOdE/0RT/X1r+bncXiGrQO3TKMoMe/fj2/fHrF4IDsNP5OEPQvb8Lh12EmaHuZTD5&#10;HyDIvjD68MSo2CfCcTidjKdj8M7hGl+cnZ8VxqvTZR9ieiOcIdmoqdBa+Zgxsxnb3cSEmog+RuVj&#10;61ZK69I3bUmHh4/Ph7kEg3ykZgmm8QAU7YYSpjfQJU+hpIxOqyZfz4li2KyXOpAdgzZWqyF+GTDK&#10;/RKWa1+z2PZxxdWrxqgE6WplanqRLx9va4skmbaeqGytXfMAmoPr9Rc9XymkvWEx3bEAweH9GKJ0&#10;i0VqB1DuYFHSuvD5b+c5HjqAl5IOAgbgT1sWBCX6rYVCXo8mk6z4spmcnec2hOee9XOP3ZqlAw8j&#10;jKvnxczxSR9NGZz5iFlb5KpwMctRu6f2sFmmfrAwrVwsFiUMKvcs3dh7z3PyvoGLbXJSld6e2DmQ&#10;Bp2XHhxmMg/S832JOn055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0c7T9UAAAAKAQAADwAA&#10;AAAAAAABACAAAAAiAAAAZHJzL2Rvd25yZXYueG1sUEsBAhQAFAAAAAgAh07iQPoRJhRSAgAAgQQA&#10;AA4AAAAAAAAAAQAgAAAAJAEAAGRycy9lMm9Eb2MueG1sUEsFBgAAAAAGAAYAWQEAAOgF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835025</wp:posOffset>
                      </wp:positionV>
                      <wp:extent cx="642620" cy="285750"/>
                      <wp:effectExtent l="6350" t="6350" r="17780" b="12700"/>
                      <wp:wrapNone/>
                      <wp:docPr id="17" name="椭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77975" y="1849120"/>
                                <a:ext cx="642620" cy="28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7.55pt;margin-top:65.75pt;height:22.5pt;width:50.6pt;z-index:251659264;v-text-anchor:middle;mso-width-relative:page;mso-height-relative:page;" filled="f" stroked="t" coordsize="21600,21600" o:gfxdata="UEsDBAoAAAAAAIdO4kAAAAAAAAAAAAAAAAAEAAAAZHJzL1BLAwQUAAAACACHTuJADiqTsNcAAAAL&#10;AQAADwAAAGRycy9kb3ducmV2LnhtbE2PzU7DMBCE70h9B2uRuCDqpFFMCXGqCqkHji1IXLexSSLs&#10;dRS7f2/P9tTednZHs9/Uq7N34minOATSkM8zEJbaYAbqNHx/bV6WIGJCMugCWQ0XG2HVzB5qrEw4&#10;0dYed6kTHEKxQg19SmMlZWx76zHOw2iJb79h8phYTp00E5443Du5yDIlPQ7EH3oc7Udv27/dwWtY&#10;X2Ry2/i2eTaKlEo/8RPdUuunxzx7B5HsOd3McMVndGiYaR8OZKJwrIsyZ+t1yEsQ7FgUqgCx582r&#10;KkE2tbzv0PwDUEsDBBQAAAAIAIdO4kAp0ih7vAIAAHUFAAAOAAAAZHJzL2Uyb0RvYy54bWytVM2O&#10;0zAQviPxDpbv3SQladpq21Vptghpxa60IM6u4zSW/Ift/iyIK0/BkSuPBc/B2El3tywHhMjBGXvG&#10;M/PNfJ7zi4MUaMes41rNcHaWYsQU1TVXmxl+93Y1GGPkPFE1EVqxGb5jDl/Mnz8735spG+pWi5pZ&#10;BE6Um+7NDLfem2mSONoySdyZNkyBstFWEg9bu0lqS/bgXYpkmKajZK9tbaymzDk4rTolnkf/TcOo&#10;v24axzwSMwy5+bjauK7DmszPyXRjiWk57dMg/5CFJFxB0HtXFfEEbS1/4kpyarXTjT+jWia6aThl&#10;EQOgydLf0Ny2xLCIBYrjzH2Z3P9zS9/sbiziNfSuxEgRCT36+e37j69fEBxAdfbGTcHo1tzYfudA&#10;DFAPjZXhDyDQAe4XZTkpC4zuQB7nk2zYV5cdPKJgMMqHIzhDFAyG46Isoj55cGSs86+YligIM8yE&#10;4MYF/GRKdlfOQ3ywPlqFY6VXXIjYQ6HQHgIPyzSEIEClRhAPojQAzqkNRkRsgKPU2+jSacHrcD04&#10;cnazXgqLdgR4slql8AXwEO7ELMSuiGs7u6jqGCS5BxoLLmd4HC4fbwsVvEMFIP1e6mjxaZJOLseX&#10;43wAVbkc5GlVDRarZT4YrbKyqF5Uy2WVfQ6JZvm05XXNVMj1SNEs/zsK9I+lI9c9SU8wnUAvXk5e&#10;VsVT6MlpGrEygOr4j+iSQJWOHEFa6/oOqGU1tBJa4gxdcSjfFXH+hlh4ZHAIg8Nfw9IIDc3TvYRR&#10;q+3HP50HewAOWoz28GihsR+2xDKMxGsFr2KS5Tm49XGTF2Wgm32sWT/WqK1cauh3FrOLYrD34ig2&#10;Vsv3MF8WISqoiKIQu6NQv1n6bpjAhKJssYhm8LIN8Vfq1tDgPPRd6cXW64ZHDj9UB+oXNvC2YyX7&#10;ORSGx+N9tHqYlvN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DiqTsNcAAAALAQAADwAAAAAAAAAB&#10;ACAAAAAiAAAAZHJzL2Rvd25yZXYueG1sUEsBAhQAFAAAAAgAh07iQCnSKHu8AgAAdQUAAA4AAAAA&#10;AAAAAQAgAAAAJgEAAGRycy9lMm9Eb2MueG1sUEsFBgAAAAAGAAYAWQEAAFQ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384935" cy="2663825"/>
                  <wp:effectExtent l="0" t="0" r="5715" b="3175"/>
                  <wp:docPr id="15" name="图片 15" descr="微信图片_20190712094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190712094610"/>
                          <pic:cNvPicPr/>
                        </pic:nvPicPr>
                        <pic:blipFill>
                          <a:blip r:embed="rId19"/>
                          <a:srcRect l="52070" b="30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460500" cy="2663825"/>
                  <wp:effectExtent l="0" t="0" r="6350" b="3175"/>
                  <wp:docPr id="16" name="图片 16" descr="微信图片_20190712094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190712094614"/>
                          <pic:cNvPicPr/>
                        </pic:nvPicPr>
                        <pic:blipFill>
                          <a:blip r:embed="rId20"/>
                          <a:srcRect l="30675" r="20722" b="33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663825"/>
                  <wp:effectExtent l="0" t="0" r="5080" b="3175"/>
                  <wp:docPr id="13" name="图片 13" descr="微信图片_20190712094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190712094459"/>
                          <pic:cNvPicPr/>
                        </pic:nvPicPr>
                        <pic:blipFill>
                          <a:blip r:embed="rId21"/>
                          <a:srcRect t="21511" b="11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663825"/>
                  <wp:effectExtent l="0" t="0" r="5080" b="3175"/>
                  <wp:docPr id="12" name="图片 12" descr="微信图片_20190712094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190712094514"/>
                          <pic:cNvPicPr/>
                        </pic:nvPicPr>
                        <pic:blipFill>
                          <a:blip r:embed="rId22"/>
                          <a:srcRect t="14340" b="2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加油区摄像监控探头</w:t>
            </w:r>
          </w:p>
        </w:tc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站房摄像监控探头</w:t>
            </w:r>
          </w:p>
        </w:tc>
        <w:tc>
          <w:tcPr>
            <w:tcW w:w="493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应急照明灯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663825"/>
                  <wp:effectExtent l="0" t="0" r="5080" b="3175"/>
                  <wp:docPr id="11" name="图片 11" descr="微信图片_20190712094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190712094456"/>
                          <pic:cNvPicPr/>
                        </pic:nvPicPr>
                        <pic:blipFill>
                          <a:blip r:embed="rId23"/>
                          <a:srcRect t="13448" b="17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663825"/>
                  <wp:effectExtent l="0" t="0" r="5080" b="3175"/>
                  <wp:docPr id="10" name="图片 10" descr="微信图片_20190712094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190712094548"/>
                          <pic:cNvPicPr/>
                        </pic:nvPicPr>
                        <pic:blipFill>
                          <a:blip r:embed="rId24"/>
                          <a:srcRect t="20905" b="11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663825"/>
                  <wp:effectExtent l="0" t="0" r="5080" b="3175"/>
                  <wp:docPr id="9" name="图片 9" descr="微信图片_20190712094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190712094606"/>
                          <pic:cNvPicPr/>
                        </pic:nvPicPr>
                        <pic:blipFill>
                          <a:blip r:embed="rId25"/>
                          <a:srcRect t="21248" b="14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营业厅灭火器</w:t>
            </w:r>
          </w:p>
        </w:tc>
        <w:tc>
          <w:tcPr>
            <w:tcW w:w="492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配电室灭火器</w:t>
            </w:r>
          </w:p>
        </w:tc>
        <w:tc>
          <w:tcPr>
            <w:tcW w:w="49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加油区灭火器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"/>
          <w:b/>
          <w:bCs/>
          <w:sz w:val="28"/>
          <w:szCs w:val="28"/>
          <w:lang w:val="en-US" w:eastAsia="zh-CN"/>
        </w:rPr>
      </w:pPr>
    </w:p>
    <w:sectPr>
      <w:pgSz w:w="16838" w:h="11906" w:orient="landscape"/>
      <w:pgMar w:top="1587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01D33"/>
    <w:rsid w:val="24270430"/>
    <w:rsid w:val="272A3A85"/>
    <w:rsid w:val="2A925AAD"/>
    <w:rsid w:val="2BDC4965"/>
    <w:rsid w:val="38056D55"/>
    <w:rsid w:val="3C9D5970"/>
    <w:rsid w:val="484C679D"/>
    <w:rsid w:val="50E81B4D"/>
    <w:rsid w:val="58B01D33"/>
    <w:rsid w:val="594E2DED"/>
    <w:rsid w:val="59C340AA"/>
    <w:rsid w:val="5F5359F9"/>
    <w:rsid w:val="6A0B082A"/>
    <w:rsid w:val="6CC8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png"/><Relationship Id="rId7" Type="http://schemas.openxmlformats.org/officeDocument/2006/relationships/oleObject" Target="embeddings/oleObject2.bin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2019-06-27T02:05:00Z</dcterms:created>
  <dc:creator>Administrator</dc:creator>
  <cp:lastModifiedBy>等风来</cp:lastModifiedBy>
  <cp:lastPrinted>2019-08-11T06:40:29Z</cp:lastPrinted>
  <dcterms:modified xsi:type="dcterms:W3CDTF">2019-08-11T06:40:36Z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